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0514D12D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3GPP TSG-RAN2 Meeting #9</w:t>
      </w:r>
      <w:r w:rsidR="000D5322"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0D6B7D" w:rsidRPr="000D6B7D">
        <w:rPr>
          <w:rFonts w:ascii="Arial" w:hAnsi="Arial"/>
          <w:b/>
          <w:i/>
          <w:sz w:val="32"/>
          <w:lang w:val="sv-SE" w:eastAsia="ko-KR"/>
        </w:rPr>
        <w:t>1704516</w:t>
      </w:r>
    </w:p>
    <w:p w14:paraId="34C46AEB" w14:textId="4D06C71E" w:rsidR="00D1578B" w:rsidRPr="00D1578B" w:rsidRDefault="000D5322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Hangzhou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011639">
        <w:rPr>
          <w:rFonts w:ascii="Arial" w:hAnsi="Arial" w:hint="eastAsia"/>
          <w:b/>
          <w:noProof/>
          <w:sz w:val="24"/>
          <w:lang w:val="en-US" w:eastAsia="ko-KR"/>
        </w:rPr>
        <w:t>China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011639">
        <w:rPr>
          <w:rFonts w:ascii="Arial" w:hAnsi="Arial" w:hint="eastAsia"/>
          <w:b/>
          <w:noProof/>
          <w:sz w:val="24"/>
          <w:lang w:val="en-US" w:eastAsia="ko-KR"/>
        </w:rPr>
        <w:t>15</w:t>
      </w:r>
      <w:r w:rsidR="00011639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– </w:t>
      </w:r>
      <w:r w:rsidR="00011639">
        <w:rPr>
          <w:rFonts w:ascii="Arial" w:eastAsia="맑은 고딕" w:hAnsi="Arial" w:hint="eastAsia"/>
          <w:b/>
          <w:noProof/>
          <w:sz w:val="24"/>
          <w:lang w:eastAsia="ko-KR"/>
        </w:rPr>
        <w:t>19</w:t>
      </w:r>
      <w:r w:rsidR="00D1578B"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 xml:space="preserve"> </w:t>
      </w:r>
      <w:r w:rsidR="00011639">
        <w:rPr>
          <w:rFonts w:ascii="Arial" w:eastAsia="맑은 고딕" w:hAnsi="Arial" w:hint="eastAsia"/>
          <w:b/>
          <w:noProof/>
          <w:sz w:val="24"/>
          <w:lang w:eastAsia="ko-KR"/>
        </w:rPr>
        <w:t>May</w:t>
      </w:r>
      <w:r w:rsidR="00D1578B" w:rsidRPr="00D1578B">
        <w:rPr>
          <w:rFonts w:ascii="Arial" w:eastAsia="맑은 고딕" w:hAnsi="Arial"/>
          <w:b/>
          <w:noProof/>
          <w:sz w:val="24"/>
          <w:lang w:eastAsia="ko-KR"/>
        </w:rPr>
        <w:t>, 2017</w:t>
      </w:r>
    </w:p>
    <w:p w14:paraId="6E469BC0" w14:textId="77777777" w:rsidR="0013687D" w:rsidRPr="000D6B7D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76BE567C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330A4D" w:rsidRPr="00330A4D">
        <w:rPr>
          <w:rFonts w:ascii="Arial" w:hAnsi="Arial"/>
          <w:sz w:val="24"/>
          <w:lang w:val="en-US" w:eastAsia="ko-KR"/>
        </w:rPr>
        <w:t>10.3.2.2</w:t>
      </w:r>
      <w:r w:rsidR="00330A4D" w:rsidRPr="00330A4D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330A4D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73903AC0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26684" w:rsidRPr="00E26684">
        <w:rPr>
          <w:rFonts w:ascii="Arial" w:hAnsi="Arial"/>
          <w:sz w:val="24"/>
          <w:lang w:val="en-US" w:eastAsia="ko-KR"/>
        </w:rPr>
        <w:t>Configurability of RLC segmentation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93A9D99" w14:textId="08A6AE9A" w:rsidR="006E5D27" w:rsidRPr="004134E3" w:rsidRDefault="006E5D27" w:rsidP="006E5D27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As shown in below agreement, configurability of </w:t>
      </w:r>
      <w:r w:rsidR="00BA69B6">
        <w:rPr>
          <w:rFonts w:hint="eastAsia"/>
          <w:sz w:val="22"/>
          <w:lang w:eastAsia="ko-KR"/>
        </w:rPr>
        <w:t xml:space="preserve">RLC </w:t>
      </w:r>
      <w:r w:rsidR="00BA69B6">
        <w:rPr>
          <w:sz w:val="22"/>
          <w:lang w:eastAsia="ko-KR"/>
        </w:rPr>
        <w:t>segmentation</w:t>
      </w:r>
      <w:r w:rsidR="00BA69B6">
        <w:rPr>
          <w:rFonts w:hint="eastAsia"/>
          <w:sz w:val="22"/>
          <w:lang w:eastAsia="ko-KR"/>
        </w:rPr>
        <w:t xml:space="preserve"> was left for FFS at the last meeting. 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9447"/>
      </w:tblGrid>
      <w:tr w:rsidR="004134E3" w14:paraId="6706B8F5" w14:textId="77777777" w:rsidTr="007F27FC">
        <w:trPr>
          <w:trHeight w:val="1003"/>
        </w:trPr>
        <w:tc>
          <w:tcPr>
            <w:tcW w:w="9447" w:type="dxa"/>
          </w:tcPr>
          <w:p w14:paraId="20ABB2C5" w14:textId="77777777" w:rsidR="00486DEA" w:rsidRDefault="00486DEA" w:rsidP="00486DEA">
            <w:pPr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Agreements:</w:t>
            </w:r>
          </w:p>
          <w:p w14:paraId="178511C0" w14:textId="05F151B5" w:rsidR="00486DEA" w:rsidRPr="00486DEA" w:rsidRDefault="00E26684" w:rsidP="00E26684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E26684">
              <w:rPr>
                <w:sz w:val="22"/>
                <w:highlight w:val="yellow"/>
                <w:lang w:eastAsia="ko-KR"/>
              </w:rPr>
              <w:t>As a baseline, segmentation is always enabled for RLC-AM and RLC-UM. FFS if there are cases in which it is beneficial to disable segmentation</w:t>
            </w:r>
          </w:p>
        </w:tc>
      </w:tr>
    </w:tbl>
    <w:p w14:paraId="2E502B9C" w14:textId="77777777" w:rsidR="00232BB5" w:rsidRDefault="00232BB5" w:rsidP="001F3E24">
      <w:pPr>
        <w:rPr>
          <w:sz w:val="22"/>
          <w:lang w:eastAsia="ko-KR"/>
        </w:rPr>
      </w:pPr>
    </w:p>
    <w:p w14:paraId="7D84F660" w14:textId="70ECB60F" w:rsidR="006E5D27" w:rsidRDefault="006E5D27" w:rsidP="001F3E2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Pr="004134E3">
        <w:rPr>
          <w:sz w:val="22"/>
          <w:lang w:val="en-US" w:eastAsia="ko-KR"/>
        </w:rPr>
        <w:t xml:space="preserve">this contribution, </w:t>
      </w:r>
      <w:r>
        <w:rPr>
          <w:rFonts w:hint="eastAsia"/>
          <w:sz w:val="22"/>
          <w:lang w:val="en-US" w:eastAsia="ko-KR"/>
        </w:rPr>
        <w:t>we</w:t>
      </w:r>
      <w:r>
        <w:rPr>
          <w:sz w:val="22"/>
          <w:lang w:val="en-US" w:eastAsia="ko-KR"/>
        </w:rPr>
        <w:t xml:space="preserve"> </w:t>
      </w:r>
      <w:r w:rsidRPr="006E5D27">
        <w:rPr>
          <w:sz w:val="22"/>
          <w:lang w:val="en-US" w:eastAsia="ko-KR"/>
        </w:rPr>
        <w:t xml:space="preserve">explain our view on </w:t>
      </w:r>
      <w:r>
        <w:rPr>
          <w:rFonts w:hint="eastAsia"/>
          <w:sz w:val="22"/>
          <w:lang w:eastAsia="ko-KR"/>
        </w:rPr>
        <w:t xml:space="preserve">configurability of RLC </w:t>
      </w:r>
      <w:r>
        <w:rPr>
          <w:sz w:val="22"/>
          <w:lang w:eastAsia="ko-KR"/>
        </w:rPr>
        <w:t>segmentation</w:t>
      </w:r>
      <w:r w:rsidRPr="004134E3">
        <w:rPr>
          <w:sz w:val="22"/>
          <w:lang w:val="en-US" w:eastAsia="ko-KR"/>
        </w:rPr>
        <w:t>.</w:t>
      </w:r>
    </w:p>
    <w:p w14:paraId="441160F3" w14:textId="77777777" w:rsidR="006E5D27" w:rsidRDefault="006E5D27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18EFB8D0" w14:textId="1836C1CF" w:rsidR="00D77063" w:rsidRDefault="0097726F" w:rsidP="00EB148E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fundamental need of segmentation is for using </w:t>
      </w:r>
      <w:r w:rsidRPr="0097726F">
        <w:rPr>
          <w:sz w:val="22"/>
          <w:lang w:val="en-US" w:eastAsia="ko-KR"/>
        </w:rPr>
        <w:t>radio resource</w:t>
      </w:r>
      <w:r>
        <w:rPr>
          <w:rFonts w:hint="eastAsia"/>
          <w:sz w:val="22"/>
          <w:lang w:val="en-US" w:eastAsia="ko-KR"/>
        </w:rPr>
        <w:t>s without any waste</w:t>
      </w:r>
      <w:r w:rsidR="00385620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when given an uplink grant. For this reason, </w:t>
      </w:r>
      <w:r w:rsidR="00065C5A">
        <w:rPr>
          <w:rFonts w:hint="eastAsia"/>
          <w:sz w:val="22"/>
          <w:lang w:val="en-US" w:eastAsia="ko-KR"/>
        </w:rPr>
        <w:t xml:space="preserve">in LTE, </w:t>
      </w:r>
      <w:r>
        <w:rPr>
          <w:rFonts w:hint="eastAsia"/>
          <w:sz w:val="22"/>
          <w:lang w:val="en-US" w:eastAsia="ko-KR"/>
        </w:rPr>
        <w:t xml:space="preserve">RLC segmentation is </w:t>
      </w:r>
      <w:r>
        <w:rPr>
          <w:sz w:val="22"/>
          <w:lang w:val="en-US" w:eastAsia="ko-KR"/>
        </w:rPr>
        <w:t>always</w:t>
      </w:r>
      <w:r>
        <w:rPr>
          <w:rFonts w:hint="eastAsia"/>
          <w:sz w:val="22"/>
          <w:lang w:val="en-US" w:eastAsia="ko-KR"/>
        </w:rPr>
        <w:t xml:space="preserve"> enabled.</w:t>
      </w:r>
      <w:r w:rsidR="00D77063">
        <w:rPr>
          <w:rFonts w:hint="eastAsia"/>
          <w:sz w:val="22"/>
          <w:lang w:val="en-US" w:eastAsia="ko-KR"/>
        </w:rPr>
        <w:t xml:space="preserve"> In NR,</w:t>
      </w:r>
      <w:r w:rsidR="00262C21">
        <w:rPr>
          <w:rFonts w:hint="eastAsia"/>
          <w:sz w:val="22"/>
          <w:lang w:val="en-US" w:eastAsia="ko-KR"/>
        </w:rPr>
        <w:t xml:space="preserve"> </w:t>
      </w:r>
      <w:r w:rsidR="00D77063">
        <w:rPr>
          <w:rFonts w:hint="eastAsia"/>
          <w:sz w:val="22"/>
          <w:lang w:val="en-US" w:eastAsia="ko-KR"/>
        </w:rPr>
        <w:t xml:space="preserve">however, </w:t>
      </w:r>
      <w:r w:rsidR="00FC10E7">
        <w:rPr>
          <w:rFonts w:hint="eastAsia"/>
          <w:sz w:val="22"/>
          <w:lang w:val="en-US" w:eastAsia="ko-KR"/>
        </w:rPr>
        <w:t xml:space="preserve">if </w:t>
      </w:r>
      <w:r w:rsidR="00262C21">
        <w:rPr>
          <w:rFonts w:hint="eastAsia"/>
          <w:sz w:val="22"/>
          <w:lang w:val="en-US" w:eastAsia="ko-KR"/>
        </w:rPr>
        <w:t xml:space="preserve">the RLC segmentation is disabled, </w:t>
      </w:r>
      <w:r w:rsidR="00FC10E7">
        <w:rPr>
          <w:rFonts w:hint="eastAsia"/>
          <w:sz w:val="22"/>
          <w:lang w:val="en-US" w:eastAsia="ko-KR"/>
        </w:rPr>
        <w:t>when</w:t>
      </w:r>
      <w:r w:rsidR="00262C21">
        <w:rPr>
          <w:rFonts w:hint="eastAsia"/>
          <w:sz w:val="22"/>
          <w:lang w:val="en-US" w:eastAsia="ko-KR"/>
        </w:rPr>
        <w:t xml:space="preserve"> the given uplink grants are smaller than the size of the waited RLC SDU continuously</w:t>
      </w:r>
      <w:r w:rsidR="00FC10E7">
        <w:rPr>
          <w:rFonts w:hint="eastAsia"/>
          <w:sz w:val="22"/>
          <w:lang w:val="en-US" w:eastAsia="ko-KR"/>
        </w:rPr>
        <w:t>,</w:t>
      </w:r>
      <w:r w:rsidR="00262C21">
        <w:rPr>
          <w:rFonts w:hint="eastAsia"/>
          <w:sz w:val="22"/>
          <w:lang w:val="en-US" w:eastAsia="ko-KR"/>
        </w:rPr>
        <w:t xml:space="preserve"> </w:t>
      </w:r>
      <w:r w:rsidR="00FC10E7">
        <w:rPr>
          <w:rFonts w:hint="eastAsia"/>
          <w:sz w:val="22"/>
          <w:lang w:val="en-US" w:eastAsia="ko-KR"/>
        </w:rPr>
        <w:t>t</w:t>
      </w:r>
      <w:r w:rsidR="00262C21">
        <w:rPr>
          <w:rFonts w:hint="eastAsia"/>
          <w:sz w:val="22"/>
          <w:lang w:val="en-US" w:eastAsia="ko-KR"/>
        </w:rPr>
        <w:t>his RLC SDU w</w:t>
      </w:r>
      <w:r w:rsidR="00A34B6D">
        <w:rPr>
          <w:rFonts w:hint="eastAsia"/>
          <w:sz w:val="22"/>
          <w:lang w:val="en-US" w:eastAsia="ko-KR"/>
        </w:rPr>
        <w:t>ill</w:t>
      </w:r>
      <w:r w:rsidR="00262C21">
        <w:rPr>
          <w:rFonts w:hint="eastAsia"/>
          <w:sz w:val="22"/>
          <w:lang w:val="en-US" w:eastAsia="ko-KR"/>
        </w:rPr>
        <w:t xml:space="preserve"> not be served </w:t>
      </w:r>
      <w:r w:rsidR="00A34B6D">
        <w:rPr>
          <w:rFonts w:hint="eastAsia"/>
          <w:sz w:val="22"/>
          <w:lang w:val="en-US" w:eastAsia="ko-KR"/>
        </w:rPr>
        <w:t>maybe forever</w:t>
      </w:r>
      <w:r w:rsidR="00262C21">
        <w:rPr>
          <w:rFonts w:hint="eastAsia"/>
          <w:sz w:val="22"/>
          <w:lang w:val="en-US" w:eastAsia="ko-KR"/>
        </w:rPr>
        <w:t xml:space="preserve">. </w:t>
      </w:r>
      <w:r w:rsidR="00262C21">
        <w:rPr>
          <w:sz w:val="22"/>
          <w:lang w:val="en-US" w:eastAsia="ko-KR"/>
        </w:rPr>
        <w:t>T</w:t>
      </w:r>
      <w:r w:rsidR="00262C21">
        <w:rPr>
          <w:rFonts w:hint="eastAsia"/>
          <w:sz w:val="22"/>
          <w:lang w:val="en-US" w:eastAsia="ko-KR"/>
        </w:rPr>
        <w:t xml:space="preserve">his is </w:t>
      </w:r>
      <w:r w:rsidR="00A34B6D">
        <w:rPr>
          <w:rFonts w:hint="eastAsia"/>
          <w:sz w:val="22"/>
          <w:lang w:val="en-US" w:eastAsia="ko-KR"/>
        </w:rPr>
        <w:t>a sort of</w:t>
      </w:r>
      <w:r w:rsidR="00262C21">
        <w:rPr>
          <w:rFonts w:hint="eastAsia"/>
          <w:sz w:val="22"/>
          <w:lang w:val="en-US" w:eastAsia="ko-KR"/>
        </w:rPr>
        <w:t xml:space="preserve"> </w:t>
      </w:r>
      <w:r w:rsidR="00FC10E7">
        <w:rPr>
          <w:rFonts w:hint="eastAsia"/>
          <w:sz w:val="22"/>
          <w:lang w:val="en-US" w:eastAsia="ko-KR"/>
        </w:rPr>
        <w:t xml:space="preserve">unavoidable </w:t>
      </w:r>
      <w:r w:rsidR="00262C21">
        <w:rPr>
          <w:rFonts w:hint="eastAsia"/>
          <w:sz w:val="22"/>
          <w:lang w:val="en-US" w:eastAsia="ko-KR"/>
        </w:rPr>
        <w:t xml:space="preserve">deadlock </w:t>
      </w:r>
      <w:r w:rsidR="00262C21">
        <w:rPr>
          <w:sz w:val="22"/>
          <w:lang w:val="en-US" w:eastAsia="ko-KR"/>
        </w:rPr>
        <w:t>problem</w:t>
      </w:r>
      <w:r w:rsidR="00FC10E7">
        <w:rPr>
          <w:rFonts w:hint="eastAsia"/>
          <w:sz w:val="22"/>
          <w:lang w:val="en-US" w:eastAsia="ko-KR"/>
        </w:rPr>
        <w:t xml:space="preserve"> due to disabled RLC segmentation</w:t>
      </w:r>
      <w:r w:rsidR="00262C21">
        <w:rPr>
          <w:rFonts w:hint="eastAsia"/>
          <w:sz w:val="22"/>
          <w:lang w:val="en-US" w:eastAsia="ko-KR"/>
        </w:rPr>
        <w:t xml:space="preserve">. </w:t>
      </w:r>
    </w:p>
    <w:p w14:paraId="74EFB3E7" w14:textId="77777777" w:rsidR="00D77063" w:rsidRDefault="00D77063" w:rsidP="00D77063">
      <w:pPr>
        <w:rPr>
          <w:rFonts w:eastAsiaTheme="minorEastAsia"/>
          <w:b/>
          <w:sz w:val="22"/>
          <w:szCs w:val="22"/>
          <w:lang w:eastAsia="ko-KR"/>
        </w:rPr>
      </w:pPr>
      <w:proofErr w:type="gramStart"/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1.</w:t>
      </w:r>
      <w:proofErr w:type="gramEnd"/>
      <w:r>
        <w:rPr>
          <w:rFonts w:eastAsiaTheme="minorEastAsia" w:hint="eastAsia"/>
          <w:b/>
          <w:sz w:val="22"/>
          <w:szCs w:val="22"/>
          <w:lang w:eastAsia="ko-KR"/>
        </w:rPr>
        <w:tab/>
        <w:t xml:space="preserve">If RLC segmentation is disabled, the deadlock problem is inevitable. </w:t>
      </w:r>
    </w:p>
    <w:p w14:paraId="5502427A" w14:textId="77777777" w:rsidR="00D77063" w:rsidRPr="00D77063" w:rsidRDefault="00D77063" w:rsidP="00EB148E">
      <w:pPr>
        <w:rPr>
          <w:sz w:val="22"/>
          <w:lang w:eastAsia="ko-KR"/>
        </w:rPr>
      </w:pPr>
    </w:p>
    <w:p w14:paraId="22FABFE9" w14:textId="7B33BA68" w:rsidR="00065C5A" w:rsidRDefault="00A34B6D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</w:t>
      </w:r>
      <w:r w:rsidR="00065C5A">
        <w:rPr>
          <w:rFonts w:hint="eastAsia"/>
          <w:sz w:val="22"/>
          <w:lang w:val="en-US" w:eastAsia="ko-KR"/>
        </w:rPr>
        <w:t xml:space="preserve">n </w:t>
      </w:r>
      <w:r w:rsidR="00FC10E7">
        <w:rPr>
          <w:rFonts w:hint="eastAsia"/>
          <w:sz w:val="22"/>
          <w:lang w:val="en-US" w:eastAsia="ko-KR"/>
        </w:rPr>
        <w:t xml:space="preserve">the </w:t>
      </w:r>
      <w:r w:rsidR="00065C5A">
        <w:rPr>
          <w:rFonts w:hint="eastAsia"/>
          <w:sz w:val="22"/>
          <w:lang w:val="en-US" w:eastAsia="ko-KR"/>
        </w:rPr>
        <w:t>last meeting,</w:t>
      </w:r>
      <w:r>
        <w:rPr>
          <w:rFonts w:hint="eastAsia"/>
          <w:sz w:val="22"/>
          <w:lang w:val="en-US" w:eastAsia="ko-KR"/>
        </w:rPr>
        <w:t xml:space="preserve"> </w:t>
      </w:r>
      <w:r w:rsidR="00385620">
        <w:rPr>
          <w:rFonts w:hint="eastAsia"/>
          <w:sz w:val="22"/>
          <w:lang w:val="en-US" w:eastAsia="ko-KR"/>
        </w:rPr>
        <w:t xml:space="preserve">some companies </w:t>
      </w:r>
      <w:r w:rsidR="00D77063">
        <w:rPr>
          <w:rFonts w:hint="eastAsia"/>
          <w:sz w:val="22"/>
          <w:lang w:val="en-US" w:eastAsia="ko-KR"/>
        </w:rPr>
        <w:t>proposed</w:t>
      </w:r>
      <w:r w:rsidR="00385620">
        <w:rPr>
          <w:rFonts w:hint="eastAsia"/>
          <w:sz w:val="22"/>
          <w:lang w:val="en-US" w:eastAsia="ko-KR"/>
        </w:rPr>
        <w:t xml:space="preserve"> to disable RLC segmentation for the specific application</w:t>
      </w:r>
      <w:r w:rsidR="00065C5A">
        <w:rPr>
          <w:rFonts w:hint="eastAsia"/>
          <w:sz w:val="22"/>
          <w:lang w:val="en-US" w:eastAsia="ko-KR"/>
        </w:rPr>
        <w:t>s such as</w:t>
      </w:r>
      <w:r w:rsidR="00385620">
        <w:rPr>
          <w:rFonts w:hint="eastAsia"/>
          <w:sz w:val="22"/>
          <w:lang w:val="en-US" w:eastAsia="ko-KR"/>
        </w:rPr>
        <w:t xml:space="preserve"> URLLC and high dat</w:t>
      </w:r>
      <w:r w:rsidR="00065C5A">
        <w:rPr>
          <w:rFonts w:hint="eastAsia"/>
          <w:sz w:val="22"/>
          <w:lang w:val="en-US" w:eastAsia="ko-KR"/>
        </w:rPr>
        <w:t xml:space="preserve">a rate service, even though </w:t>
      </w:r>
      <w:r>
        <w:rPr>
          <w:rFonts w:hint="eastAsia"/>
          <w:sz w:val="22"/>
          <w:lang w:val="en-US" w:eastAsia="ko-KR"/>
        </w:rPr>
        <w:t xml:space="preserve">the above mentioned </w:t>
      </w:r>
      <w:r w:rsidR="00065C5A">
        <w:rPr>
          <w:rFonts w:hint="eastAsia"/>
          <w:sz w:val="22"/>
          <w:lang w:val="en-US" w:eastAsia="ko-KR"/>
        </w:rPr>
        <w:t xml:space="preserve">deadlock problem exists and this must be resolved </w:t>
      </w:r>
      <w:r w:rsidR="00FC10E7">
        <w:rPr>
          <w:rFonts w:hint="eastAsia"/>
          <w:sz w:val="22"/>
          <w:lang w:val="en-US" w:eastAsia="ko-KR"/>
        </w:rPr>
        <w:t>be</w:t>
      </w:r>
      <w:r w:rsidR="00065C5A">
        <w:rPr>
          <w:rFonts w:hint="eastAsia"/>
          <w:sz w:val="22"/>
          <w:lang w:val="en-US" w:eastAsia="ko-KR"/>
        </w:rPr>
        <w:t>for</w:t>
      </w:r>
      <w:r w:rsidR="00FC10E7">
        <w:rPr>
          <w:rFonts w:hint="eastAsia"/>
          <w:sz w:val="22"/>
          <w:lang w:val="en-US" w:eastAsia="ko-KR"/>
        </w:rPr>
        <w:t>e</w:t>
      </w:r>
      <w:r w:rsidR="00065C5A">
        <w:rPr>
          <w:rFonts w:hint="eastAsia"/>
          <w:sz w:val="22"/>
          <w:lang w:val="en-US" w:eastAsia="ko-KR"/>
        </w:rPr>
        <w:t xml:space="preserve"> disabling </w:t>
      </w:r>
      <w:r w:rsidR="00D77063">
        <w:rPr>
          <w:rFonts w:hint="eastAsia"/>
          <w:sz w:val="22"/>
          <w:lang w:val="en-US" w:eastAsia="ko-KR"/>
        </w:rPr>
        <w:t xml:space="preserve">RLC </w:t>
      </w:r>
      <w:r w:rsidR="00065C5A">
        <w:rPr>
          <w:rFonts w:hint="eastAsia"/>
          <w:sz w:val="22"/>
          <w:lang w:val="en-US" w:eastAsia="ko-KR"/>
        </w:rPr>
        <w:t xml:space="preserve">segmentation as shown in email discussion report [1]. </w:t>
      </w:r>
    </w:p>
    <w:p w14:paraId="3051730E" w14:textId="7009069F" w:rsidR="006E5D27" w:rsidRDefault="00065C5A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our view, something new method should be introduced to avoid deadlock problem.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e do not know exactly how much </w:t>
      </w:r>
      <w:r w:rsidR="00A43D50">
        <w:rPr>
          <w:rFonts w:hint="eastAsia"/>
          <w:sz w:val="22"/>
          <w:lang w:val="en-US" w:eastAsia="ko-KR"/>
        </w:rPr>
        <w:t xml:space="preserve">latency </w:t>
      </w:r>
      <w:r>
        <w:rPr>
          <w:rFonts w:hint="eastAsia"/>
          <w:sz w:val="22"/>
          <w:lang w:val="en-US" w:eastAsia="ko-KR"/>
        </w:rPr>
        <w:t>does it take to avoid deadlock problem, but we are sure that this must</w:t>
      </w:r>
      <w:r w:rsidR="00A43D50">
        <w:rPr>
          <w:rFonts w:hint="eastAsia"/>
          <w:sz w:val="22"/>
          <w:lang w:val="en-US" w:eastAsia="ko-KR"/>
        </w:rPr>
        <w:t xml:space="preserve"> need plus alpha of </w:t>
      </w:r>
      <w:r>
        <w:rPr>
          <w:rFonts w:hint="eastAsia"/>
          <w:sz w:val="22"/>
          <w:lang w:val="en-US" w:eastAsia="ko-KR"/>
        </w:rPr>
        <w:t xml:space="preserve">latency. </w:t>
      </w:r>
      <w:r w:rsidR="00A43D50">
        <w:rPr>
          <w:sz w:val="22"/>
          <w:lang w:val="en-US" w:eastAsia="ko-KR"/>
        </w:rPr>
        <w:t>T</w:t>
      </w:r>
      <w:r w:rsidR="00A43D50">
        <w:rPr>
          <w:rFonts w:hint="eastAsia"/>
          <w:sz w:val="22"/>
          <w:lang w:val="en-US" w:eastAsia="ko-KR"/>
        </w:rPr>
        <w:t xml:space="preserve">herefore, disabling RLC segmentation may still need another delay even if segmentation/reassembly latency is removed. </w:t>
      </w:r>
    </w:p>
    <w:p w14:paraId="323F380A" w14:textId="63E4978A" w:rsidR="00A43D50" w:rsidRDefault="00A43D50" w:rsidP="00A43D50">
      <w:pPr>
        <w:ind w:left="1600" w:hanging="1600"/>
        <w:rPr>
          <w:sz w:val="22"/>
          <w:lang w:val="en-US" w:eastAsia="ko-KR"/>
        </w:rPr>
      </w:pPr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2.</w:t>
      </w:r>
      <w:r>
        <w:rPr>
          <w:rFonts w:eastAsiaTheme="minorEastAsia" w:hint="eastAsia"/>
          <w:b/>
          <w:sz w:val="22"/>
          <w:szCs w:val="22"/>
          <w:lang w:eastAsia="ko-KR"/>
        </w:rPr>
        <w:tab/>
        <w:t xml:space="preserve">If RLC segmentation is disabled, it </w:t>
      </w:r>
      <w:r w:rsidRPr="00A43D50">
        <w:rPr>
          <w:rFonts w:eastAsiaTheme="minorEastAsia"/>
          <w:b/>
          <w:sz w:val="22"/>
          <w:szCs w:val="22"/>
          <w:lang w:eastAsia="ko-KR"/>
        </w:rPr>
        <w:t>may still need another delay</w:t>
      </w:r>
      <w:r w:rsidR="005D544C">
        <w:rPr>
          <w:rFonts w:eastAsiaTheme="minorEastAsia" w:hint="eastAsia"/>
          <w:b/>
          <w:sz w:val="22"/>
          <w:szCs w:val="22"/>
          <w:lang w:eastAsia="ko-KR"/>
        </w:rPr>
        <w:t xml:space="preserve"> to avoid deadlock</w:t>
      </w:r>
      <w:r w:rsidRPr="00A43D50">
        <w:rPr>
          <w:rFonts w:eastAsiaTheme="minorEastAsia"/>
          <w:b/>
          <w:sz w:val="22"/>
          <w:szCs w:val="22"/>
          <w:lang w:eastAsia="ko-KR"/>
        </w:rPr>
        <w:t xml:space="preserve"> even if segmentation/reassembly latency is removed.</w:t>
      </w:r>
    </w:p>
    <w:p w14:paraId="3FB7BAAD" w14:textId="77777777" w:rsidR="006E5D27" w:rsidRDefault="006E5D27" w:rsidP="00EB148E">
      <w:pPr>
        <w:rPr>
          <w:sz w:val="22"/>
          <w:lang w:val="en-US" w:eastAsia="ko-KR"/>
        </w:rPr>
      </w:pPr>
    </w:p>
    <w:p w14:paraId="2BDD9E27" w14:textId="4192BF14" w:rsidR="00A43D50" w:rsidRDefault="00A43D50" w:rsidP="00EB148E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D</w:t>
      </w:r>
      <w:r>
        <w:rPr>
          <w:rFonts w:hint="eastAsia"/>
          <w:sz w:val="22"/>
          <w:lang w:val="en-US" w:eastAsia="ko-KR"/>
        </w:rPr>
        <w:t xml:space="preserve">ata rate could be another point of view to consider this issue. In email </w:t>
      </w:r>
      <w:r>
        <w:rPr>
          <w:sz w:val="22"/>
          <w:lang w:val="en-US" w:eastAsia="ko-KR"/>
        </w:rPr>
        <w:t>discussion</w:t>
      </w:r>
      <w:r>
        <w:rPr>
          <w:rFonts w:hint="eastAsia"/>
          <w:sz w:val="22"/>
          <w:lang w:val="en-US" w:eastAsia="ko-KR"/>
        </w:rPr>
        <w:t xml:space="preserve"> report [1], we can find that disabling RLC segmentation is needed to support high data rate</w:t>
      </w:r>
      <w:r w:rsidR="001F4B9E">
        <w:rPr>
          <w:rFonts w:hint="eastAsia"/>
          <w:sz w:val="22"/>
          <w:lang w:val="en-US" w:eastAsia="ko-KR"/>
        </w:rPr>
        <w:t xml:space="preserve"> service</w:t>
      </w:r>
      <w:r>
        <w:rPr>
          <w:rFonts w:hint="eastAsia"/>
          <w:sz w:val="22"/>
          <w:lang w:val="en-US" w:eastAsia="ko-KR"/>
        </w:rPr>
        <w:t xml:space="preserve">. </w:t>
      </w:r>
      <w:r w:rsidR="00796097">
        <w:rPr>
          <w:sz w:val="22"/>
          <w:lang w:val="en-US" w:eastAsia="ko-KR"/>
        </w:rPr>
        <w:t>H</w:t>
      </w:r>
      <w:r w:rsidR="00796097">
        <w:rPr>
          <w:rFonts w:hint="eastAsia"/>
          <w:sz w:val="22"/>
          <w:lang w:val="en-US" w:eastAsia="ko-KR"/>
        </w:rPr>
        <w:t xml:space="preserve">owever, as shown in figure 1, RLC segmentation can provide </w:t>
      </w:r>
      <w:r w:rsidR="005D544C">
        <w:rPr>
          <w:rFonts w:hint="eastAsia"/>
          <w:sz w:val="22"/>
          <w:lang w:val="en-US" w:eastAsia="ko-KR"/>
        </w:rPr>
        <w:t>higher data rate than the case of disab</w:t>
      </w:r>
      <w:r w:rsidR="00F46534">
        <w:rPr>
          <w:rFonts w:hint="eastAsia"/>
          <w:sz w:val="22"/>
          <w:lang w:val="en-US" w:eastAsia="ko-KR"/>
        </w:rPr>
        <w:t>ling</w:t>
      </w:r>
      <w:r w:rsidR="005D544C">
        <w:rPr>
          <w:rFonts w:hint="eastAsia"/>
          <w:sz w:val="22"/>
          <w:lang w:val="en-US" w:eastAsia="ko-KR"/>
        </w:rPr>
        <w:t xml:space="preserve"> RLC segmentation. </w:t>
      </w:r>
      <w:r w:rsidR="005D544C">
        <w:rPr>
          <w:sz w:val="22"/>
          <w:lang w:val="en-US" w:eastAsia="ko-KR"/>
        </w:rPr>
        <w:t>I</w:t>
      </w:r>
      <w:r w:rsidR="005D544C">
        <w:rPr>
          <w:rFonts w:hint="eastAsia"/>
          <w:sz w:val="22"/>
          <w:lang w:val="en-US" w:eastAsia="ko-KR"/>
        </w:rPr>
        <w:t xml:space="preserve">f the 4 MAC PDUs are transmitted, fifteen RLC SDUs can be transmitted with </w:t>
      </w:r>
      <w:r w:rsidR="00F46534">
        <w:rPr>
          <w:rFonts w:hint="eastAsia"/>
          <w:sz w:val="22"/>
          <w:lang w:val="en-US" w:eastAsia="ko-KR"/>
        </w:rPr>
        <w:t xml:space="preserve">RLC </w:t>
      </w:r>
      <w:r w:rsidR="005D544C">
        <w:rPr>
          <w:rFonts w:hint="eastAsia"/>
          <w:sz w:val="22"/>
          <w:lang w:val="en-US" w:eastAsia="ko-KR"/>
        </w:rPr>
        <w:t xml:space="preserve">segmentation, whereas </w:t>
      </w:r>
      <w:r w:rsidR="00F46534">
        <w:rPr>
          <w:rFonts w:hint="eastAsia"/>
          <w:sz w:val="22"/>
          <w:lang w:val="en-US" w:eastAsia="ko-KR"/>
        </w:rPr>
        <w:t xml:space="preserve">twelve RLC SDUs can be transmitted without RLC segmentation. </w:t>
      </w:r>
      <w:r w:rsidR="00F46534">
        <w:rPr>
          <w:sz w:val="22"/>
          <w:lang w:val="en-US" w:eastAsia="ko-KR"/>
        </w:rPr>
        <w:t>I</w:t>
      </w:r>
      <w:r w:rsidR="00F46534">
        <w:rPr>
          <w:rFonts w:hint="eastAsia"/>
          <w:sz w:val="22"/>
          <w:lang w:val="en-US" w:eastAsia="ko-KR"/>
        </w:rPr>
        <w:t xml:space="preserve">n </w:t>
      </w:r>
      <w:r w:rsidR="00F46534">
        <w:rPr>
          <w:sz w:val="22"/>
          <w:lang w:val="en-US" w:eastAsia="ko-KR"/>
        </w:rPr>
        <w:t>other</w:t>
      </w:r>
      <w:r w:rsidR="00F46534">
        <w:rPr>
          <w:rFonts w:hint="eastAsia"/>
          <w:sz w:val="22"/>
          <w:lang w:val="en-US" w:eastAsia="ko-KR"/>
        </w:rPr>
        <w:t xml:space="preserve"> words, </w:t>
      </w:r>
      <w:r w:rsidR="00F46534">
        <w:rPr>
          <w:sz w:val="22"/>
          <w:lang w:val="en-US" w:eastAsia="ko-KR"/>
        </w:rPr>
        <w:t>R</w:t>
      </w:r>
      <w:r w:rsidR="00F46534">
        <w:rPr>
          <w:rFonts w:hint="eastAsia"/>
          <w:sz w:val="22"/>
          <w:lang w:val="en-US" w:eastAsia="ko-KR"/>
        </w:rPr>
        <w:t xml:space="preserve">LC entity without segmentation can </w:t>
      </w:r>
      <w:r w:rsidR="00DF2970">
        <w:rPr>
          <w:rFonts w:hint="eastAsia"/>
          <w:sz w:val="22"/>
          <w:lang w:val="en-US" w:eastAsia="ko-KR"/>
        </w:rPr>
        <w:lastRenderedPageBreak/>
        <w:t xml:space="preserve">be </w:t>
      </w:r>
      <w:r w:rsidR="00F46534">
        <w:rPr>
          <w:rFonts w:hint="eastAsia"/>
          <w:sz w:val="22"/>
          <w:lang w:val="en-US" w:eastAsia="ko-KR"/>
        </w:rPr>
        <w:t xml:space="preserve">transmitted smaller number of RLC SDUs with a lot of </w:t>
      </w:r>
      <w:r w:rsidR="00F46534">
        <w:rPr>
          <w:sz w:val="22"/>
          <w:lang w:val="en-US" w:eastAsia="ko-KR"/>
        </w:rPr>
        <w:t>unnecessary</w:t>
      </w:r>
      <w:r w:rsidR="00F46534">
        <w:rPr>
          <w:rFonts w:hint="eastAsia"/>
          <w:sz w:val="22"/>
          <w:lang w:val="en-US" w:eastAsia="ko-KR"/>
        </w:rPr>
        <w:t xml:space="preserve"> padding bits compared to the RLC segmentation. Thus, </w:t>
      </w:r>
      <w:r w:rsidR="0030360C">
        <w:rPr>
          <w:rFonts w:hint="eastAsia"/>
          <w:sz w:val="22"/>
          <w:lang w:val="en-US" w:eastAsia="ko-KR"/>
        </w:rPr>
        <w:t>w</w:t>
      </w:r>
      <w:r w:rsidR="00F46534" w:rsidRPr="00F46534">
        <w:rPr>
          <w:sz w:val="22"/>
          <w:lang w:val="en-US" w:eastAsia="ko-KR"/>
        </w:rPr>
        <w:t>e do</w:t>
      </w:r>
      <w:r w:rsidR="00F46534">
        <w:rPr>
          <w:rFonts w:hint="eastAsia"/>
          <w:sz w:val="22"/>
          <w:lang w:val="en-US" w:eastAsia="ko-KR"/>
        </w:rPr>
        <w:t xml:space="preserve"> no</w:t>
      </w:r>
      <w:r w:rsidR="00F46534" w:rsidRPr="00F46534">
        <w:rPr>
          <w:sz w:val="22"/>
          <w:lang w:val="en-US" w:eastAsia="ko-KR"/>
        </w:rPr>
        <w:t>t see any benefit</w:t>
      </w:r>
      <w:r w:rsidR="00F46534">
        <w:rPr>
          <w:rFonts w:hint="eastAsia"/>
          <w:sz w:val="22"/>
          <w:lang w:val="en-US" w:eastAsia="ko-KR"/>
        </w:rPr>
        <w:t>s</w:t>
      </w:r>
      <w:r w:rsidR="00F46534" w:rsidRPr="00F46534">
        <w:rPr>
          <w:sz w:val="22"/>
          <w:lang w:val="en-US" w:eastAsia="ko-KR"/>
        </w:rPr>
        <w:t xml:space="preserve"> not performing segmentation.</w:t>
      </w:r>
    </w:p>
    <w:p w14:paraId="64D760D1" w14:textId="2933F700" w:rsidR="005D544C" w:rsidRPr="006F35C9" w:rsidRDefault="005D544C" w:rsidP="005D544C">
      <w:pPr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Proposal.</w:t>
      </w:r>
      <w:r w:rsidRPr="006F35C9">
        <w:rPr>
          <w:rFonts w:hint="eastAsia"/>
          <w:b/>
          <w:sz w:val="22"/>
          <w:lang w:val="en-US" w:eastAsia="ko-KR"/>
        </w:rPr>
        <w:tab/>
      </w:r>
      <w:r w:rsidR="00F46534">
        <w:rPr>
          <w:rFonts w:hint="eastAsia"/>
          <w:b/>
          <w:sz w:val="22"/>
          <w:lang w:val="en-US" w:eastAsia="ko-KR"/>
        </w:rPr>
        <w:t>RLC segmentation should be enabled all the time for RLC AM and UM</w:t>
      </w:r>
      <w:r>
        <w:rPr>
          <w:b/>
          <w:sz w:val="22"/>
          <w:lang w:val="en-US" w:eastAsia="ko-KR"/>
        </w:rPr>
        <w:t>.</w:t>
      </w:r>
    </w:p>
    <w:p w14:paraId="337B5940" w14:textId="77777777" w:rsidR="00A43D50" w:rsidRDefault="00A43D50" w:rsidP="00EB148E">
      <w:pPr>
        <w:rPr>
          <w:sz w:val="22"/>
          <w:lang w:val="en-US" w:eastAsia="ko-KR"/>
        </w:rPr>
      </w:pPr>
    </w:p>
    <w:p w14:paraId="3AA72801" w14:textId="77777777" w:rsidR="005D544C" w:rsidRDefault="005D544C" w:rsidP="005D544C">
      <w:pPr>
        <w:keepNext/>
      </w:pPr>
      <w:r>
        <w:object w:dxaOrig="16396" w:dyaOrig="5461" w14:anchorId="54FAD0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60.65pt" o:ole="">
            <v:imagedata r:id="rId9" o:title=""/>
          </v:shape>
          <o:OLEObject Type="Embed" ProgID="Visio.Drawing.15" ShapeID="_x0000_i1025" DrawAspect="Content" ObjectID="_1555416882" r:id="rId10"/>
        </w:object>
      </w:r>
    </w:p>
    <w:p w14:paraId="35AA19C7" w14:textId="120E5F9D" w:rsidR="005D544C" w:rsidRDefault="005D544C" w:rsidP="005D544C">
      <w:pPr>
        <w:pStyle w:val="ae"/>
        <w:jc w:val="center"/>
        <w:rPr>
          <w:sz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Comparison between RLC segmentation and non RLC segmentation</w:t>
      </w:r>
    </w:p>
    <w:p w14:paraId="72BAEC23" w14:textId="77777777" w:rsidR="00E8712A" w:rsidRPr="00AA73AE" w:rsidRDefault="00E8712A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1D4F6B0E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347203">
        <w:rPr>
          <w:rFonts w:hint="eastAsia"/>
          <w:sz w:val="22"/>
          <w:lang w:eastAsia="ko-KR"/>
        </w:rPr>
        <w:t>discussed on needs of SN for UMD SDU and</w:t>
      </w:r>
      <w:r w:rsidR="00E22D33">
        <w:rPr>
          <w:sz w:val="22"/>
          <w:lang w:val="en-US" w:eastAsia="ko-KR"/>
        </w:rPr>
        <w:t xml:space="preserve"> propose </w:t>
      </w:r>
      <w:r w:rsidR="00E22D33">
        <w:rPr>
          <w:rFonts w:hint="eastAsia"/>
          <w:sz w:val="22"/>
          <w:lang w:val="en-US" w:eastAsia="ko-KR"/>
        </w:rPr>
        <w:t>the following</w:t>
      </w:r>
      <w:r w:rsidR="00E22D33">
        <w:rPr>
          <w:sz w:val="22"/>
          <w:lang w:val="en-US" w:eastAsia="ko-KR"/>
        </w:rPr>
        <w:t>s</w:t>
      </w:r>
      <w:r w:rsidR="00E22D33">
        <w:rPr>
          <w:rFonts w:hint="eastAsia"/>
          <w:sz w:val="22"/>
          <w:lang w:val="en-US" w:eastAsia="ko-KR"/>
        </w:rPr>
        <w:t xml:space="preserve"> for </w:t>
      </w:r>
      <w:r w:rsidR="00E22D33">
        <w:rPr>
          <w:sz w:val="22"/>
          <w:lang w:val="en-US" w:eastAsia="ko-KR"/>
        </w:rPr>
        <w:t xml:space="preserve">RLC </w:t>
      </w:r>
      <w:r w:rsidR="00E22D33">
        <w:rPr>
          <w:rFonts w:hint="eastAsia"/>
          <w:sz w:val="22"/>
          <w:lang w:val="en-US" w:eastAsia="ko-KR"/>
        </w:rPr>
        <w:t xml:space="preserve">UM. </w:t>
      </w:r>
    </w:p>
    <w:p w14:paraId="5CF4ED08" w14:textId="77777777" w:rsidR="00F46534" w:rsidRDefault="00F46534" w:rsidP="00F46534">
      <w:pPr>
        <w:rPr>
          <w:rFonts w:eastAsiaTheme="minorEastAsia"/>
          <w:b/>
          <w:sz w:val="22"/>
          <w:szCs w:val="22"/>
          <w:lang w:eastAsia="ko-KR"/>
        </w:rPr>
      </w:pPr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1.</w:t>
      </w:r>
      <w:r>
        <w:rPr>
          <w:rFonts w:eastAsiaTheme="minorEastAsia" w:hint="eastAsia"/>
          <w:b/>
          <w:sz w:val="22"/>
          <w:szCs w:val="22"/>
          <w:lang w:eastAsia="ko-KR"/>
        </w:rPr>
        <w:tab/>
        <w:t xml:space="preserve">If RLC segmentation is disabled, the deadlock problem is inevitable. </w:t>
      </w:r>
    </w:p>
    <w:p w14:paraId="286C9563" w14:textId="77777777" w:rsidR="00F46534" w:rsidRDefault="00F46534" w:rsidP="00F46534">
      <w:pPr>
        <w:ind w:left="1600" w:hanging="1600"/>
        <w:rPr>
          <w:sz w:val="22"/>
          <w:lang w:val="en-US" w:eastAsia="ko-KR"/>
        </w:rPr>
      </w:pPr>
      <w:r w:rsidRPr="008718B5">
        <w:rPr>
          <w:rFonts w:eastAsiaTheme="minorEastAsia"/>
          <w:b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2.</w:t>
      </w:r>
      <w:r>
        <w:rPr>
          <w:rFonts w:eastAsiaTheme="minorEastAsia" w:hint="eastAsia"/>
          <w:b/>
          <w:sz w:val="22"/>
          <w:szCs w:val="22"/>
          <w:lang w:eastAsia="ko-KR"/>
        </w:rPr>
        <w:tab/>
        <w:t xml:space="preserve">If RLC segmentation is disabled, it </w:t>
      </w:r>
      <w:r w:rsidRPr="00A43D50">
        <w:rPr>
          <w:rFonts w:eastAsiaTheme="minorEastAsia"/>
          <w:b/>
          <w:sz w:val="22"/>
          <w:szCs w:val="22"/>
          <w:lang w:eastAsia="ko-KR"/>
        </w:rPr>
        <w:t>may still need another delay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to avoid deadlock</w:t>
      </w:r>
      <w:r w:rsidRPr="00A43D50">
        <w:rPr>
          <w:rFonts w:eastAsiaTheme="minorEastAsia"/>
          <w:b/>
          <w:sz w:val="22"/>
          <w:szCs w:val="22"/>
          <w:lang w:eastAsia="ko-KR"/>
        </w:rPr>
        <w:t xml:space="preserve"> even if segmentation/reassembly latency is removed.</w:t>
      </w:r>
    </w:p>
    <w:p w14:paraId="098B1DA4" w14:textId="77777777" w:rsidR="00F46534" w:rsidRPr="006F35C9" w:rsidRDefault="00F46534" w:rsidP="00F46534">
      <w:pPr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RLC segmentation should be enabled all the time for RLC AM and UM</w:t>
      </w:r>
      <w:r>
        <w:rPr>
          <w:b/>
          <w:sz w:val="22"/>
          <w:lang w:val="en-US" w:eastAsia="ko-KR"/>
        </w:rPr>
        <w:t>.</w:t>
      </w:r>
    </w:p>
    <w:p w14:paraId="53D7F096" w14:textId="77777777" w:rsidR="00225121" w:rsidRPr="00F46534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bookmarkStart w:id="2" w:name="_GoBack"/>
      <w:bookmarkEnd w:id="2"/>
      <w:r>
        <w:rPr>
          <w:lang w:val="en-US" w:eastAsia="ko-KR"/>
        </w:rPr>
        <w:t>References</w:t>
      </w:r>
    </w:p>
    <w:p w14:paraId="1C1A7571" w14:textId="17AC2295" w:rsidR="005B299D" w:rsidRDefault="00156314" w:rsidP="005B299D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 </w:t>
      </w:r>
      <w:r w:rsidR="005B299D">
        <w:rPr>
          <w:rFonts w:hint="eastAsia"/>
          <w:sz w:val="22"/>
          <w:lang w:val="en-US" w:eastAsia="ko-KR"/>
        </w:rPr>
        <w:t xml:space="preserve">[1] </w:t>
      </w:r>
      <w:r w:rsidR="004D03B9" w:rsidRPr="004D03B9">
        <w:rPr>
          <w:sz w:val="22"/>
          <w:lang w:val="en-US" w:eastAsia="ko-KR"/>
        </w:rPr>
        <w:t>R2-1702646</w:t>
      </w:r>
      <w:r w:rsidR="004D03B9" w:rsidRPr="004D03B9">
        <w:rPr>
          <w:sz w:val="22"/>
          <w:lang w:val="en-US" w:eastAsia="ko-KR"/>
        </w:rPr>
        <w:tab/>
        <w:t>Email discussion report on SO segmentation</w:t>
      </w:r>
      <w:r w:rsidR="004D03B9" w:rsidRPr="004D03B9">
        <w:rPr>
          <w:sz w:val="22"/>
          <w:lang w:val="en-US" w:eastAsia="ko-KR"/>
        </w:rPr>
        <w:tab/>
        <w:t>NTT DOCOMO INC.</w:t>
      </w:r>
    </w:p>
    <w:p w14:paraId="37C659EE" w14:textId="77777777" w:rsidR="0068628F" w:rsidRPr="0068628F" w:rsidRDefault="0068628F" w:rsidP="00EC5074">
      <w:pPr>
        <w:rPr>
          <w:sz w:val="22"/>
          <w:lang w:val="en-US" w:eastAsia="ko-KR"/>
        </w:rPr>
      </w:pPr>
    </w:p>
    <w:sectPr w:rsidR="0068628F" w:rsidRPr="0068628F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73F35" w14:textId="77777777" w:rsidR="00B77CF3" w:rsidRDefault="00B77CF3">
      <w:pPr>
        <w:spacing w:after="0"/>
      </w:pPr>
      <w:r>
        <w:separator/>
      </w:r>
    </w:p>
  </w:endnote>
  <w:endnote w:type="continuationSeparator" w:id="0">
    <w:p w14:paraId="508C03F0" w14:textId="77777777" w:rsidR="00B77CF3" w:rsidRDefault="00B77C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796097" w:rsidRDefault="007960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796097" w:rsidRDefault="0079609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796097" w:rsidRDefault="007960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6B7D">
      <w:rPr>
        <w:rStyle w:val="a5"/>
      </w:rPr>
      <w:t>2</w:t>
    </w:r>
    <w:r>
      <w:rPr>
        <w:rStyle w:val="a5"/>
      </w:rPr>
      <w:fldChar w:fldCharType="end"/>
    </w:r>
  </w:p>
  <w:p w14:paraId="02E63ACA" w14:textId="77777777" w:rsidR="00796097" w:rsidRDefault="0079609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C4A9B" w14:textId="77777777" w:rsidR="00B77CF3" w:rsidRDefault="00B77CF3">
      <w:pPr>
        <w:spacing w:after="0"/>
      </w:pPr>
      <w:r>
        <w:separator/>
      </w:r>
    </w:p>
  </w:footnote>
  <w:footnote w:type="continuationSeparator" w:id="0">
    <w:p w14:paraId="43F2DE5F" w14:textId="77777777" w:rsidR="00B77CF3" w:rsidRDefault="00B77C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7984F46"/>
    <w:multiLevelType w:val="hybridMultilevel"/>
    <w:tmpl w:val="F48A15A8"/>
    <w:lvl w:ilvl="0" w:tplc="5BE25C24">
      <w:start w:val="5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1"/>
  </w:num>
  <w:num w:numId="4">
    <w:abstractNumId w:val="15"/>
  </w:num>
  <w:num w:numId="5">
    <w:abstractNumId w:val="7"/>
  </w:num>
  <w:num w:numId="6">
    <w:abstractNumId w:val="9"/>
  </w:num>
  <w:num w:numId="7">
    <w:abstractNumId w:val="20"/>
  </w:num>
  <w:num w:numId="8">
    <w:abstractNumId w:val="16"/>
  </w:num>
  <w:num w:numId="9">
    <w:abstractNumId w:val="5"/>
  </w:num>
  <w:num w:numId="10">
    <w:abstractNumId w:val="12"/>
  </w:num>
  <w:num w:numId="11">
    <w:abstractNumId w:val="2"/>
  </w:num>
  <w:num w:numId="12">
    <w:abstractNumId w:val="18"/>
  </w:num>
  <w:num w:numId="13">
    <w:abstractNumId w:val="4"/>
  </w:num>
  <w:num w:numId="14">
    <w:abstractNumId w:val="13"/>
  </w:num>
  <w:num w:numId="15">
    <w:abstractNumId w:val="1"/>
  </w:num>
  <w:num w:numId="16">
    <w:abstractNumId w:val="22"/>
  </w:num>
  <w:num w:numId="17">
    <w:abstractNumId w:val="19"/>
  </w:num>
  <w:num w:numId="18">
    <w:abstractNumId w:val="17"/>
  </w:num>
  <w:num w:numId="19">
    <w:abstractNumId w:val="14"/>
  </w:num>
  <w:num w:numId="20">
    <w:abstractNumId w:val="6"/>
  </w:num>
  <w:num w:numId="21">
    <w:abstractNumId w:val="3"/>
  </w:num>
  <w:num w:numId="22">
    <w:abstractNumId w:val="11"/>
  </w:num>
  <w:num w:numId="2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D88"/>
    <w:rsid w:val="00047D25"/>
    <w:rsid w:val="0005034D"/>
    <w:rsid w:val="0005128C"/>
    <w:rsid w:val="000536D8"/>
    <w:rsid w:val="0005465A"/>
    <w:rsid w:val="000630FC"/>
    <w:rsid w:val="00063B30"/>
    <w:rsid w:val="00064709"/>
    <w:rsid w:val="000658D8"/>
    <w:rsid w:val="00065C5A"/>
    <w:rsid w:val="000669F9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B60E2"/>
    <w:rsid w:val="000B6740"/>
    <w:rsid w:val="000C16C9"/>
    <w:rsid w:val="000C6778"/>
    <w:rsid w:val="000D2A5E"/>
    <w:rsid w:val="000D470A"/>
    <w:rsid w:val="000D5322"/>
    <w:rsid w:val="000D6B7D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6C52"/>
    <w:rsid w:val="0011706E"/>
    <w:rsid w:val="001258D1"/>
    <w:rsid w:val="00126E91"/>
    <w:rsid w:val="00136483"/>
    <w:rsid w:val="0013687D"/>
    <w:rsid w:val="00137275"/>
    <w:rsid w:val="001409F2"/>
    <w:rsid w:val="00142D42"/>
    <w:rsid w:val="00144029"/>
    <w:rsid w:val="00145768"/>
    <w:rsid w:val="0015031E"/>
    <w:rsid w:val="00151598"/>
    <w:rsid w:val="00156314"/>
    <w:rsid w:val="00161A11"/>
    <w:rsid w:val="001627DE"/>
    <w:rsid w:val="0016495D"/>
    <w:rsid w:val="0017369A"/>
    <w:rsid w:val="00177C2C"/>
    <w:rsid w:val="00180176"/>
    <w:rsid w:val="00183E91"/>
    <w:rsid w:val="001848A9"/>
    <w:rsid w:val="00185259"/>
    <w:rsid w:val="0019011F"/>
    <w:rsid w:val="001918D0"/>
    <w:rsid w:val="00192673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7B82"/>
    <w:rsid w:val="001C6E6B"/>
    <w:rsid w:val="001C7DBA"/>
    <w:rsid w:val="001D3E96"/>
    <w:rsid w:val="001D6827"/>
    <w:rsid w:val="001D7FA0"/>
    <w:rsid w:val="001E0E22"/>
    <w:rsid w:val="001E1CAD"/>
    <w:rsid w:val="001E2292"/>
    <w:rsid w:val="001F03A4"/>
    <w:rsid w:val="001F158E"/>
    <w:rsid w:val="001F2D1C"/>
    <w:rsid w:val="001F2FB7"/>
    <w:rsid w:val="001F3E24"/>
    <w:rsid w:val="001F4B9E"/>
    <w:rsid w:val="001F53D7"/>
    <w:rsid w:val="00200425"/>
    <w:rsid w:val="00204B2D"/>
    <w:rsid w:val="002075AD"/>
    <w:rsid w:val="0021726B"/>
    <w:rsid w:val="00223977"/>
    <w:rsid w:val="00223BD1"/>
    <w:rsid w:val="00225121"/>
    <w:rsid w:val="0022602D"/>
    <w:rsid w:val="00232BB5"/>
    <w:rsid w:val="00236E52"/>
    <w:rsid w:val="00240EF2"/>
    <w:rsid w:val="00241567"/>
    <w:rsid w:val="0024741F"/>
    <w:rsid w:val="002474E4"/>
    <w:rsid w:val="002505F3"/>
    <w:rsid w:val="00250DCA"/>
    <w:rsid w:val="002518E2"/>
    <w:rsid w:val="00254980"/>
    <w:rsid w:val="00256B9F"/>
    <w:rsid w:val="00260201"/>
    <w:rsid w:val="00262C21"/>
    <w:rsid w:val="00262F2E"/>
    <w:rsid w:val="00270AEE"/>
    <w:rsid w:val="00273D5A"/>
    <w:rsid w:val="002761B4"/>
    <w:rsid w:val="002761EF"/>
    <w:rsid w:val="00277383"/>
    <w:rsid w:val="00282239"/>
    <w:rsid w:val="00282CDE"/>
    <w:rsid w:val="002925BC"/>
    <w:rsid w:val="0029307A"/>
    <w:rsid w:val="00297D81"/>
    <w:rsid w:val="002A04C1"/>
    <w:rsid w:val="002A083E"/>
    <w:rsid w:val="002A5540"/>
    <w:rsid w:val="002B65FF"/>
    <w:rsid w:val="002C09ED"/>
    <w:rsid w:val="002C1AC9"/>
    <w:rsid w:val="002C38A6"/>
    <w:rsid w:val="002C6A14"/>
    <w:rsid w:val="002C7B05"/>
    <w:rsid w:val="002D13B6"/>
    <w:rsid w:val="002D2C6F"/>
    <w:rsid w:val="002D338A"/>
    <w:rsid w:val="002D7F1C"/>
    <w:rsid w:val="002E0A75"/>
    <w:rsid w:val="002E16FC"/>
    <w:rsid w:val="002E4307"/>
    <w:rsid w:val="002E52C2"/>
    <w:rsid w:val="002F11A7"/>
    <w:rsid w:val="002F52FA"/>
    <w:rsid w:val="002F786A"/>
    <w:rsid w:val="00300EB2"/>
    <w:rsid w:val="00301482"/>
    <w:rsid w:val="0030360C"/>
    <w:rsid w:val="00310647"/>
    <w:rsid w:val="00312A7E"/>
    <w:rsid w:val="00321397"/>
    <w:rsid w:val="00323012"/>
    <w:rsid w:val="0032613C"/>
    <w:rsid w:val="00330A4D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47203"/>
    <w:rsid w:val="0035594E"/>
    <w:rsid w:val="0035600C"/>
    <w:rsid w:val="00357149"/>
    <w:rsid w:val="00362057"/>
    <w:rsid w:val="0036750D"/>
    <w:rsid w:val="003712D7"/>
    <w:rsid w:val="003722CE"/>
    <w:rsid w:val="0037270C"/>
    <w:rsid w:val="003731DF"/>
    <w:rsid w:val="00377D12"/>
    <w:rsid w:val="00385620"/>
    <w:rsid w:val="00386DA7"/>
    <w:rsid w:val="003902CD"/>
    <w:rsid w:val="003947C4"/>
    <w:rsid w:val="00394A4D"/>
    <w:rsid w:val="0039651B"/>
    <w:rsid w:val="003A1581"/>
    <w:rsid w:val="003A1EDE"/>
    <w:rsid w:val="003A2009"/>
    <w:rsid w:val="003B10D9"/>
    <w:rsid w:val="003B1B93"/>
    <w:rsid w:val="003B2894"/>
    <w:rsid w:val="003C39A0"/>
    <w:rsid w:val="003C5DEF"/>
    <w:rsid w:val="003D2CF1"/>
    <w:rsid w:val="003E03BB"/>
    <w:rsid w:val="003E2B8E"/>
    <w:rsid w:val="003E4A1F"/>
    <w:rsid w:val="003E63E2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21FF9"/>
    <w:rsid w:val="004252D0"/>
    <w:rsid w:val="0043635C"/>
    <w:rsid w:val="00441B91"/>
    <w:rsid w:val="00446A97"/>
    <w:rsid w:val="00446B31"/>
    <w:rsid w:val="0044786E"/>
    <w:rsid w:val="00457854"/>
    <w:rsid w:val="0046022D"/>
    <w:rsid w:val="004619D1"/>
    <w:rsid w:val="0048005E"/>
    <w:rsid w:val="00481E33"/>
    <w:rsid w:val="00483DF2"/>
    <w:rsid w:val="00486DEA"/>
    <w:rsid w:val="00493EE7"/>
    <w:rsid w:val="00494320"/>
    <w:rsid w:val="004A0CDC"/>
    <w:rsid w:val="004B1D42"/>
    <w:rsid w:val="004B2CCE"/>
    <w:rsid w:val="004B568B"/>
    <w:rsid w:val="004C1468"/>
    <w:rsid w:val="004C2B2D"/>
    <w:rsid w:val="004C3C2E"/>
    <w:rsid w:val="004C5DBA"/>
    <w:rsid w:val="004D03B9"/>
    <w:rsid w:val="004D3CE9"/>
    <w:rsid w:val="004E2AA5"/>
    <w:rsid w:val="004E6E56"/>
    <w:rsid w:val="004F677B"/>
    <w:rsid w:val="00501F98"/>
    <w:rsid w:val="00505657"/>
    <w:rsid w:val="0050669A"/>
    <w:rsid w:val="00512BCC"/>
    <w:rsid w:val="00517B55"/>
    <w:rsid w:val="005242FA"/>
    <w:rsid w:val="00527842"/>
    <w:rsid w:val="0053228F"/>
    <w:rsid w:val="00533CA2"/>
    <w:rsid w:val="00534CDF"/>
    <w:rsid w:val="00543176"/>
    <w:rsid w:val="00550EDF"/>
    <w:rsid w:val="00552813"/>
    <w:rsid w:val="00554ED9"/>
    <w:rsid w:val="005603E2"/>
    <w:rsid w:val="00560908"/>
    <w:rsid w:val="00560A60"/>
    <w:rsid w:val="00563BB3"/>
    <w:rsid w:val="005672EC"/>
    <w:rsid w:val="00570800"/>
    <w:rsid w:val="00586BAA"/>
    <w:rsid w:val="00586F07"/>
    <w:rsid w:val="00592331"/>
    <w:rsid w:val="005932A2"/>
    <w:rsid w:val="005951B6"/>
    <w:rsid w:val="00595592"/>
    <w:rsid w:val="005A3090"/>
    <w:rsid w:val="005A527E"/>
    <w:rsid w:val="005A704B"/>
    <w:rsid w:val="005B161B"/>
    <w:rsid w:val="005B1E63"/>
    <w:rsid w:val="005B219D"/>
    <w:rsid w:val="005B299D"/>
    <w:rsid w:val="005B36C9"/>
    <w:rsid w:val="005B3C6A"/>
    <w:rsid w:val="005B404C"/>
    <w:rsid w:val="005C13A8"/>
    <w:rsid w:val="005C3160"/>
    <w:rsid w:val="005C32A4"/>
    <w:rsid w:val="005D2904"/>
    <w:rsid w:val="005D544C"/>
    <w:rsid w:val="005D7F7C"/>
    <w:rsid w:val="005E3159"/>
    <w:rsid w:val="005E649A"/>
    <w:rsid w:val="005E7578"/>
    <w:rsid w:val="005F2299"/>
    <w:rsid w:val="005F4E51"/>
    <w:rsid w:val="005F723E"/>
    <w:rsid w:val="00600704"/>
    <w:rsid w:val="00602150"/>
    <w:rsid w:val="006037CA"/>
    <w:rsid w:val="00605D44"/>
    <w:rsid w:val="00605E99"/>
    <w:rsid w:val="0061043A"/>
    <w:rsid w:val="00611B95"/>
    <w:rsid w:val="006159AE"/>
    <w:rsid w:val="00616EFC"/>
    <w:rsid w:val="00617565"/>
    <w:rsid w:val="00617AAD"/>
    <w:rsid w:val="00622D7C"/>
    <w:rsid w:val="00623F20"/>
    <w:rsid w:val="006252B4"/>
    <w:rsid w:val="00626B48"/>
    <w:rsid w:val="00626E08"/>
    <w:rsid w:val="00643D00"/>
    <w:rsid w:val="00647107"/>
    <w:rsid w:val="00657664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8628F"/>
    <w:rsid w:val="00690C58"/>
    <w:rsid w:val="00690CF7"/>
    <w:rsid w:val="00691E3E"/>
    <w:rsid w:val="0069244E"/>
    <w:rsid w:val="006A03C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285F"/>
    <w:rsid w:val="006D3129"/>
    <w:rsid w:val="006D5D4A"/>
    <w:rsid w:val="006D6656"/>
    <w:rsid w:val="006D7639"/>
    <w:rsid w:val="006E4E45"/>
    <w:rsid w:val="006E5978"/>
    <w:rsid w:val="006E5D27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5DF8"/>
    <w:rsid w:val="0072793D"/>
    <w:rsid w:val="00727A8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7088F"/>
    <w:rsid w:val="00771ACD"/>
    <w:rsid w:val="007722D2"/>
    <w:rsid w:val="00782BF6"/>
    <w:rsid w:val="0078341D"/>
    <w:rsid w:val="00784655"/>
    <w:rsid w:val="00790415"/>
    <w:rsid w:val="00793EFA"/>
    <w:rsid w:val="007940BB"/>
    <w:rsid w:val="0079441B"/>
    <w:rsid w:val="00796097"/>
    <w:rsid w:val="00797683"/>
    <w:rsid w:val="007A0A5F"/>
    <w:rsid w:val="007A1688"/>
    <w:rsid w:val="007A2942"/>
    <w:rsid w:val="007A38D4"/>
    <w:rsid w:val="007A465D"/>
    <w:rsid w:val="007A5D31"/>
    <w:rsid w:val="007A7580"/>
    <w:rsid w:val="007B4350"/>
    <w:rsid w:val="007B5782"/>
    <w:rsid w:val="007B6A25"/>
    <w:rsid w:val="007C4A95"/>
    <w:rsid w:val="007C6477"/>
    <w:rsid w:val="007C770C"/>
    <w:rsid w:val="007D4CD8"/>
    <w:rsid w:val="007D6958"/>
    <w:rsid w:val="007D6CA7"/>
    <w:rsid w:val="007E0D8C"/>
    <w:rsid w:val="007E1AA1"/>
    <w:rsid w:val="007E262F"/>
    <w:rsid w:val="007E400E"/>
    <w:rsid w:val="007E4FEF"/>
    <w:rsid w:val="007E5110"/>
    <w:rsid w:val="007E58D3"/>
    <w:rsid w:val="007F27FC"/>
    <w:rsid w:val="007F2919"/>
    <w:rsid w:val="007F29F0"/>
    <w:rsid w:val="007F5739"/>
    <w:rsid w:val="007F64DD"/>
    <w:rsid w:val="00802754"/>
    <w:rsid w:val="008107B5"/>
    <w:rsid w:val="008156F9"/>
    <w:rsid w:val="00823245"/>
    <w:rsid w:val="00824C73"/>
    <w:rsid w:val="00824DFB"/>
    <w:rsid w:val="0082775A"/>
    <w:rsid w:val="00830260"/>
    <w:rsid w:val="00831FA3"/>
    <w:rsid w:val="00835542"/>
    <w:rsid w:val="008361CA"/>
    <w:rsid w:val="008369D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44B7"/>
    <w:rsid w:val="00856E67"/>
    <w:rsid w:val="00856EF4"/>
    <w:rsid w:val="008733DC"/>
    <w:rsid w:val="00877062"/>
    <w:rsid w:val="00887342"/>
    <w:rsid w:val="008917FC"/>
    <w:rsid w:val="00892BBD"/>
    <w:rsid w:val="00893B99"/>
    <w:rsid w:val="0089566A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36EC"/>
    <w:rsid w:val="008D5B7C"/>
    <w:rsid w:val="008D7DB2"/>
    <w:rsid w:val="008E58D8"/>
    <w:rsid w:val="008E64E8"/>
    <w:rsid w:val="008F4438"/>
    <w:rsid w:val="008F70A7"/>
    <w:rsid w:val="0090768C"/>
    <w:rsid w:val="00913245"/>
    <w:rsid w:val="00915725"/>
    <w:rsid w:val="00916410"/>
    <w:rsid w:val="009207B8"/>
    <w:rsid w:val="00925396"/>
    <w:rsid w:val="00925588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283F"/>
    <w:rsid w:val="00965FC1"/>
    <w:rsid w:val="00967BC7"/>
    <w:rsid w:val="00971980"/>
    <w:rsid w:val="00975589"/>
    <w:rsid w:val="0097726F"/>
    <w:rsid w:val="00983669"/>
    <w:rsid w:val="009859BF"/>
    <w:rsid w:val="00985AEF"/>
    <w:rsid w:val="0098656A"/>
    <w:rsid w:val="00992696"/>
    <w:rsid w:val="009A4948"/>
    <w:rsid w:val="009A6074"/>
    <w:rsid w:val="009A6C7E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D4D1F"/>
    <w:rsid w:val="009D7106"/>
    <w:rsid w:val="009E0715"/>
    <w:rsid w:val="009E2137"/>
    <w:rsid w:val="009E41AB"/>
    <w:rsid w:val="009F3C6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4B6D"/>
    <w:rsid w:val="00A3626A"/>
    <w:rsid w:val="00A420BC"/>
    <w:rsid w:val="00A437FF"/>
    <w:rsid w:val="00A43D50"/>
    <w:rsid w:val="00A46AAE"/>
    <w:rsid w:val="00A510C2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2BEF"/>
    <w:rsid w:val="00AA59AD"/>
    <w:rsid w:val="00AA5B6F"/>
    <w:rsid w:val="00AA73AE"/>
    <w:rsid w:val="00AB22F6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6EFB"/>
    <w:rsid w:val="00B03278"/>
    <w:rsid w:val="00B043A3"/>
    <w:rsid w:val="00B0574D"/>
    <w:rsid w:val="00B10A91"/>
    <w:rsid w:val="00B21493"/>
    <w:rsid w:val="00B40735"/>
    <w:rsid w:val="00B42BF5"/>
    <w:rsid w:val="00B437A6"/>
    <w:rsid w:val="00B43EFD"/>
    <w:rsid w:val="00B449D9"/>
    <w:rsid w:val="00B51E6F"/>
    <w:rsid w:val="00B52B69"/>
    <w:rsid w:val="00B5700C"/>
    <w:rsid w:val="00B57566"/>
    <w:rsid w:val="00B575B5"/>
    <w:rsid w:val="00B57E73"/>
    <w:rsid w:val="00B66BEE"/>
    <w:rsid w:val="00B7411D"/>
    <w:rsid w:val="00B7506D"/>
    <w:rsid w:val="00B7741C"/>
    <w:rsid w:val="00B77BC0"/>
    <w:rsid w:val="00B77CF3"/>
    <w:rsid w:val="00B837E2"/>
    <w:rsid w:val="00B86CB8"/>
    <w:rsid w:val="00B90595"/>
    <w:rsid w:val="00B960BB"/>
    <w:rsid w:val="00B96FFD"/>
    <w:rsid w:val="00BA2E5A"/>
    <w:rsid w:val="00BA69B6"/>
    <w:rsid w:val="00BB067A"/>
    <w:rsid w:val="00BB262C"/>
    <w:rsid w:val="00BB7F28"/>
    <w:rsid w:val="00BC25A0"/>
    <w:rsid w:val="00BC55E9"/>
    <w:rsid w:val="00BC5821"/>
    <w:rsid w:val="00BC7D62"/>
    <w:rsid w:val="00BD3D1D"/>
    <w:rsid w:val="00BD6A43"/>
    <w:rsid w:val="00BE1CEE"/>
    <w:rsid w:val="00BE23AF"/>
    <w:rsid w:val="00BE2B8C"/>
    <w:rsid w:val="00BF6FCF"/>
    <w:rsid w:val="00BF7A0D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27F5"/>
    <w:rsid w:val="00C433A8"/>
    <w:rsid w:val="00C45F07"/>
    <w:rsid w:val="00C4672A"/>
    <w:rsid w:val="00C54497"/>
    <w:rsid w:val="00C54A06"/>
    <w:rsid w:val="00C60112"/>
    <w:rsid w:val="00C622AF"/>
    <w:rsid w:val="00C65823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378"/>
    <w:rsid w:val="00C832A1"/>
    <w:rsid w:val="00C87A45"/>
    <w:rsid w:val="00C931CC"/>
    <w:rsid w:val="00C93D05"/>
    <w:rsid w:val="00CA01A9"/>
    <w:rsid w:val="00CA54D7"/>
    <w:rsid w:val="00CA5FDE"/>
    <w:rsid w:val="00CB75EB"/>
    <w:rsid w:val="00CC1638"/>
    <w:rsid w:val="00CD3AE5"/>
    <w:rsid w:val="00CD5663"/>
    <w:rsid w:val="00CD6F60"/>
    <w:rsid w:val="00CE018A"/>
    <w:rsid w:val="00CE0D6F"/>
    <w:rsid w:val="00CE61DA"/>
    <w:rsid w:val="00CE6532"/>
    <w:rsid w:val="00CF2272"/>
    <w:rsid w:val="00CF41C4"/>
    <w:rsid w:val="00CF7295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578B"/>
    <w:rsid w:val="00D1676B"/>
    <w:rsid w:val="00D204D6"/>
    <w:rsid w:val="00D22D7A"/>
    <w:rsid w:val="00D2506F"/>
    <w:rsid w:val="00D25218"/>
    <w:rsid w:val="00D25764"/>
    <w:rsid w:val="00D276EF"/>
    <w:rsid w:val="00D3600F"/>
    <w:rsid w:val="00D360FB"/>
    <w:rsid w:val="00D370B7"/>
    <w:rsid w:val="00D51BE4"/>
    <w:rsid w:val="00D51C2D"/>
    <w:rsid w:val="00D5464F"/>
    <w:rsid w:val="00D5580F"/>
    <w:rsid w:val="00D57284"/>
    <w:rsid w:val="00D574DC"/>
    <w:rsid w:val="00D62AD3"/>
    <w:rsid w:val="00D64BC0"/>
    <w:rsid w:val="00D6713B"/>
    <w:rsid w:val="00D7187D"/>
    <w:rsid w:val="00D72DC0"/>
    <w:rsid w:val="00D73E16"/>
    <w:rsid w:val="00D746D9"/>
    <w:rsid w:val="00D77063"/>
    <w:rsid w:val="00D7725A"/>
    <w:rsid w:val="00D849BC"/>
    <w:rsid w:val="00D85174"/>
    <w:rsid w:val="00D90346"/>
    <w:rsid w:val="00D951D6"/>
    <w:rsid w:val="00DA19C4"/>
    <w:rsid w:val="00DA5C33"/>
    <w:rsid w:val="00DB03AF"/>
    <w:rsid w:val="00DB1549"/>
    <w:rsid w:val="00DB1E6C"/>
    <w:rsid w:val="00DB4AE8"/>
    <w:rsid w:val="00DB513B"/>
    <w:rsid w:val="00DC12C6"/>
    <w:rsid w:val="00DC5DB1"/>
    <w:rsid w:val="00DC720C"/>
    <w:rsid w:val="00DC74B5"/>
    <w:rsid w:val="00DD3DD1"/>
    <w:rsid w:val="00DD4BE4"/>
    <w:rsid w:val="00DE50D7"/>
    <w:rsid w:val="00DF0920"/>
    <w:rsid w:val="00DF2970"/>
    <w:rsid w:val="00DF7E66"/>
    <w:rsid w:val="00E00406"/>
    <w:rsid w:val="00E00A6F"/>
    <w:rsid w:val="00E01F03"/>
    <w:rsid w:val="00E15CD0"/>
    <w:rsid w:val="00E17353"/>
    <w:rsid w:val="00E200A9"/>
    <w:rsid w:val="00E22594"/>
    <w:rsid w:val="00E22D33"/>
    <w:rsid w:val="00E26684"/>
    <w:rsid w:val="00E26A5A"/>
    <w:rsid w:val="00E32CC8"/>
    <w:rsid w:val="00E330E5"/>
    <w:rsid w:val="00E4139B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8712A"/>
    <w:rsid w:val="00E9260A"/>
    <w:rsid w:val="00EA3351"/>
    <w:rsid w:val="00EA7F54"/>
    <w:rsid w:val="00EB148E"/>
    <w:rsid w:val="00EB6311"/>
    <w:rsid w:val="00EB6C27"/>
    <w:rsid w:val="00EC0E86"/>
    <w:rsid w:val="00EC2ABC"/>
    <w:rsid w:val="00EC3E10"/>
    <w:rsid w:val="00EC5074"/>
    <w:rsid w:val="00ED04B0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249F0"/>
    <w:rsid w:val="00F30398"/>
    <w:rsid w:val="00F34D9A"/>
    <w:rsid w:val="00F35645"/>
    <w:rsid w:val="00F420F1"/>
    <w:rsid w:val="00F4298A"/>
    <w:rsid w:val="00F44585"/>
    <w:rsid w:val="00F44820"/>
    <w:rsid w:val="00F46534"/>
    <w:rsid w:val="00F467D3"/>
    <w:rsid w:val="00F5281D"/>
    <w:rsid w:val="00F53F21"/>
    <w:rsid w:val="00F6326B"/>
    <w:rsid w:val="00F64D8C"/>
    <w:rsid w:val="00F65079"/>
    <w:rsid w:val="00F665D2"/>
    <w:rsid w:val="00F7017B"/>
    <w:rsid w:val="00F753B4"/>
    <w:rsid w:val="00F75605"/>
    <w:rsid w:val="00F858D0"/>
    <w:rsid w:val="00F85A86"/>
    <w:rsid w:val="00F93953"/>
    <w:rsid w:val="00FA68A9"/>
    <w:rsid w:val="00FB289D"/>
    <w:rsid w:val="00FB2900"/>
    <w:rsid w:val="00FB4FAC"/>
    <w:rsid w:val="00FB7FEF"/>
    <w:rsid w:val="00FC10E7"/>
    <w:rsid w:val="00FC13B2"/>
    <w:rsid w:val="00FC56A7"/>
    <w:rsid w:val="00FC5B41"/>
    <w:rsid w:val="00FC61CA"/>
    <w:rsid w:val="00FE219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7C450-6871-48D0-A5E5-57C2D57D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19</cp:revision>
  <dcterms:created xsi:type="dcterms:W3CDTF">2017-05-02T11:17:00Z</dcterms:created>
  <dcterms:modified xsi:type="dcterms:W3CDTF">2017-05-04T06:20:00Z</dcterms:modified>
</cp:coreProperties>
</file>